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FA" w:rsidRPr="001F5881" w:rsidRDefault="00FC74D0">
      <w:pPr>
        <w:rPr>
          <w:rFonts w:ascii="Times New Roman" w:hAnsi="Times New Roman" w:cs="Times New Roman"/>
          <w:b/>
          <w:sz w:val="24"/>
          <w:szCs w:val="24"/>
        </w:rPr>
      </w:pPr>
      <w:r w:rsidRPr="001F5881">
        <w:rPr>
          <w:rFonts w:ascii="Times New Roman" w:hAnsi="Times New Roman" w:cs="Times New Roman"/>
          <w:b/>
          <w:sz w:val="24"/>
          <w:szCs w:val="24"/>
        </w:rPr>
        <w:t>3</w:t>
      </w:r>
      <w:r w:rsidR="0005548B" w:rsidRPr="001F5881">
        <w:rPr>
          <w:rFonts w:ascii="Times New Roman" w:hAnsi="Times New Roman" w:cs="Times New Roman"/>
          <w:b/>
          <w:sz w:val="24"/>
          <w:szCs w:val="24"/>
        </w:rPr>
        <w:t xml:space="preserve">.3 </w:t>
      </w:r>
      <w:r w:rsidRPr="001F5881">
        <w:rPr>
          <w:rFonts w:ascii="Times New Roman" w:hAnsi="Times New Roman" w:cs="Times New Roman"/>
          <w:b/>
          <w:sz w:val="24"/>
          <w:szCs w:val="24"/>
        </w:rPr>
        <w:t>Online &amp; Blended Learning</w:t>
      </w:r>
      <w:bookmarkStart w:id="0" w:name="_GoBack"/>
      <w:bookmarkEnd w:id="0"/>
    </w:p>
    <w:p w:rsidR="0005548B" w:rsidRPr="001F5881" w:rsidRDefault="0005548B">
      <w:pPr>
        <w:rPr>
          <w:rFonts w:ascii="Times New Roman" w:hAnsi="Times New Roman" w:cs="Times New Roman"/>
          <w:sz w:val="24"/>
          <w:szCs w:val="24"/>
        </w:rPr>
      </w:pPr>
      <w:r w:rsidRPr="001F5881">
        <w:rPr>
          <w:rFonts w:ascii="Times New Roman" w:hAnsi="Times New Roman" w:cs="Times New Roman"/>
          <w:sz w:val="24"/>
          <w:szCs w:val="24"/>
        </w:rPr>
        <w:t>Candidates de</w:t>
      </w:r>
      <w:r w:rsidR="00FC74D0" w:rsidRPr="001F5881">
        <w:rPr>
          <w:rFonts w:ascii="Times New Roman" w:hAnsi="Times New Roman" w:cs="Times New Roman"/>
          <w:sz w:val="24"/>
          <w:szCs w:val="24"/>
        </w:rPr>
        <w:t>velop, model</w:t>
      </w:r>
      <w:r w:rsidRPr="001F5881">
        <w:rPr>
          <w:rFonts w:ascii="Times New Roman" w:hAnsi="Times New Roman" w:cs="Times New Roman"/>
          <w:sz w:val="24"/>
          <w:szCs w:val="24"/>
        </w:rPr>
        <w:t xml:space="preserve"> and </w:t>
      </w:r>
      <w:r w:rsidR="00FC74D0" w:rsidRPr="001F5881">
        <w:rPr>
          <w:rFonts w:ascii="Times New Roman" w:hAnsi="Times New Roman" w:cs="Times New Roman"/>
          <w:sz w:val="24"/>
          <w:szCs w:val="24"/>
        </w:rPr>
        <w:t>facilitate</w:t>
      </w:r>
      <w:r w:rsidRPr="001F5881">
        <w:rPr>
          <w:rFonts w:ascii="Times New Roman" w:hAnsi="Times New Roman" w:cs="Times New Roman"/>
          <w:sz w:val="24"/>
          <w:szCs w:val="24"/>
        </w:rPr>
        <w:t xml:space="preserve"> </w:t>
      </w:r>
      <w:r w:rsidR="00FC74D0" w:rsidRPr="001F5881">
        <w:rPr>
          <w:rFonts w:ascii="Times New Roman" w:hAnsi="Times New Roman" w:cs="Times New Roman"/>
          <w:sz w:val="24"/>
          <w:szCs w:val="24"/>
        </w:rPr>
        <w:t>the use of online and blended learning, digital content, and learning networks to support and extend student learning and expand opportunities and choices for professional learning for teachers</w:t>
      </w:r>
      <w:r w:rsidR="007F40AA" w:rsidRPr="001F5881">
        <w:rPr>
          <w:rFonts w:ascii="Times New Roman" w:hAnsi="Times New Roman" w:cs="Times New Roman"/>
          <w:sz w:val="24"/>
          <w:szCs w:val="24"/>
        </w:rPr>
        <w:t xml:space="preserve"> and administrators</w:t>
      </w:r>
      <w:r w:rsidRPr="001F5881">
        <w:rPr>
          <w:rFonts w:ascii="Times New Roman" w:hAnsi="Times New Roman" w:cs="Times New Roman"/>
          <w:sz w:val="24"/>
          <w:szCs w:val="24"/>
        </w:rPr>
        <w:t>.</w:t>
      </w:r>
    </w:p>
    <w:p w:rsidR="0005548B" w:rsidRPr="001F5881" w:rsidRDefault="0005548B">
      <w:pPr>
        <w:rPr>
          <w:rFonts w:ascii="Times New Roman" w:hAnsi="Times New Roman" w:cs="Times New Roman"/>
          <w:sz w:val="24"/>
          <w:szCs w:val="24"/>
        </w:rPr>
      </w:pPr>
    </w:p>
    <w:p w:rsidR="0005548B" w:rsidRPr="001F5881" w:rsidRDefault="0005548B" w:rsidP="0005548B">
      <w:pPr>
        <w:rPr>
          <w:rFonts w:ascii="Times New Roman" w:hAnsi="Times New Roman" w:cs="Times New Roman"/>
          <w:sz w:val="24"/>
          <w:szCs w:val="24"/>
        </w:rPr>
      </w:pPr>
      <w:r w:rsidRPr="001F5881">
        <w:rPr>
          <w:rFonts w:ascii="Times New Roman" w:hAnsi="Times New Roman" w:cs="Times New Roman"/>
          <w:sz w:val="24"/>
          <w:szCs w:val="24"/>
        </w:rPr>
        <w:t>Reflection</w:t>
      </w:r>
    </w:p>
    <w:p w:rsidR="0005548B" w:rsidRPr="001F5881" w:rsidRDefault="0005548B" w:rsidP="0005548B">
      <w:pPr>
        <w:rPr>
          <w:rFonts w:ascii="Times New Roman" w:hAnsi="Times New Roman" w:cs="Times New Roman"/>
          <w:sz w:val="24"/>
          <w:szCs w:val="24"/>
        </w:rPr>
      </w:pPr>
    </w:p>
    <w:p w:rsidR="00C6412D" w:rsidRPr="001F5881" w:rsidRDefault="0005548B" w:rsidP="00C6412D">
      <w:pPr>
        <w:rPr>
          <w:rFonts w:ascii="Times New Roman" w:hAnsi="Times New Roman" w:cs="Times New Roman"/>
          <w:sz w:val="24"/>
          <w:szCs w:val="24"/>
        </w:rPr>
      </w:pPr>
      <w:r w:rsidRPr="001F5881">
        <w:rPr>
          <w:rFonts w:ascii="Times New Roman" w:hAnsi="Times New Roman" w:cs="Times New Roman"/>
          <w:sz w:val="24"/>
          <w:szCs w:val="24"/>
        </w:rPr>
        <w:t xml:space="preserve">The </w:t>
      </w:r>
      <w:r w:rsidR="007F40AA" w:rsidRPr="001F5881">
        <w:rPr>
          <w:rFonts w:ascii="Times New Roman" w:hAnsi="Times New Roman" w:cs="Times New Roman"/>
          <w:sz w:val="24"/>
          <w:szCs w:val="24"/>
        </w:rPr>
        <w:t xml:space="preserve">Online and Blended Learning </w:t>
      </w:r>
      <w:r w:rsidRPr="001F5881">
        <w:rPr>
          <w:rFonts w:ascii="Times New Roman" w:hAnsi="Times New Roman" w:cs="Times New Roman"/>
          <w:sz w:val="24"/>
          <w:szCs w:val="24"/>
        </w:rPr>
        <w:t>assignment was completed to showcase my ability to evaluate</w:t>
      </w:r>
      <w:r w:rsidR="00D20779" w:rsidRPr="001F5881">
        <w:rPr>
          <w:rFonts w:ascii="Times New Roman" w:hAnsi="Times New Roman" w:cs="Times New Roman"/>
          <w:sz w:val="24"/>
          <w:szCs w:val="24"/>
        </w:rPr>
        <w:t>, a program’s overall effectiveness of a teacher’s knowledge, pedagogical skills, and ability to increase student learning.</w:t>
      </w:r>
      <w:r w:rsidR="00C6412D" w:rsidRPr="001F5881">
        <w:rPr>
          <w:rFonts w:ascii="Times New Roman" w:hAnsi="Times New Roman" w:cs="Times New Roman"/>
          <w:sz w:val="24"/>
          <w:szCs w:val="24"/>
        </w:rPr>
        <w:t xml:space="preserve">  </w:t>
      </w:r>
      <w:r w:rsidR="00C560DB" w:rsidRPr="001F5881">
        <w:rPr>
          <w:rFonts w:ascii="Times New Roman" w:hAnsi="Times New Roman" w:cs="Times New Roman"/>
          <w:sz w:val="24"/>
          <w:szCs w:val="24"/>
        </w:rPr>
        <w:t>I chose Skills A</w:t>
      </w:r>
      <w:r w:rsidR="009B2AD2" w:rsidRPr="001F5881">
        <w:rPr>
          <w:rFonts w:ascii="Times New Roman" w:hAnsi="Times New Roman" w:cs="Times New Roman"/>
          <w:sz w:val="24"/>
          <w:szCs w:val="24"/>
        </w:rPr>
        <w:t xml:space="preserve">ssignment 1, WebQuest Evaluation.  </w:t>
      </w:r>
      <w:r w:rsidR="00C6412D" w:rsidRPr="001F5881">
        <w:rPr>
          <w:rFonts w:ascii="Times New Roman" w:hAnsi="Times New Roman" w:cs="Times New Roman"/>
          <w:sz w:val="24"/>
          <w:szCs w:val="24"/>
        </w:rPr>
        <w:t>Th</w:t>
      </w:r>
      <w:r w:rsidR="009B2AD2" w:rsidRPr="001F5881">
        <w:rPr>
          <w:rFonts w:ascii="Times New Roman" w:hAnsi="Times New Roman" w:cs="Times New Roman"/>
          <w:sz w:val="24"/>
          <w:szCs w:val="24"/>
        </w:rPr>
        <w:t xml:space="preserve">is </w:t>
      </w:r>
      <w:r w:rsidR="00C6412D" w:rsidRPr="001F5881">
        <w:rPr>
          <w:rFonts w:ascii="Times New Roman" w:hAnsi="Times New Roman" w:cs="Times New Roman"/>
          <w:sz w:val="24"/>
          <w:szCs w:val="24"/>
        </w:rPr>
        <w:t xml:space="preserve">program evaluation artifact meets the International Society for Technology in Education’s (ISTE) Essential Condition of Assessment and Evaluation- “Continuous assessment, both of learning and for learning, and evaluation of use of technology and digital resources” (Williamson and </w:t>
      </w:r>
      <w:proofErr w:type="spellStart"/>
      <w:r w:rsidR="00C6412D" w:rsidRPr="001F5881">
        <w:rPr>
          <w:rFonts w:ascii="Times New Roman" w:hAnsi="Times New Roman" w:cs="Times New Roman"/>
          <w:sz w:val="24"/>
          <w:szCs w:val="24"/>
        </w:rPr>
        <w:t>Redish</w:t>
      </w:r>
      <w:proofErr w:type="spellEnd"/>
      <w:r w:rsidR="00C6412D" w:rsidRPr="001F5881">
        <w:rPr>
          <w:rFonts w:ascii="Times New Roman" w:hAnsi="Times New Roman" w:cs="Times New Roman"/>
          <w:sz w:val="24"/>
          <w:szCs w:val="24"/>
        </w:rPr>
        <w:t xml:space="preserve">, 2009, p.13).    </w:t>
      </w:r>
    </w:p>
    <w:p w:rsidR="00C6412D" w:rsidRPr="001F5881" w:rsidRDefault="00C6412D" w:rsidP="0005548B">
      <w:pPr>
        <w:rPr>
          <w:rFonts w:ascii="Times New Roman" w:hAnsi="Times New Roman" w:cs="Times New Roman"/>
          <w:sz w:val="24"/>
          <w:szCs w:val="24"/>
        </w:rPr>
      </w:pPr>
      <w:r w:rsidRPr="001F5881">
        <w:rPr>
          <w:rFonts w:ascii="Times New Roman" w:hAnsi="Times New Roman" w:cs="Times New Roman"/>
          <w:sz w:val="24"/>
          <w:szCs w:val="24"/>
        </w:rPr>
        <w:t xml:space="preserve"> </w:t>
      </w:r>
    </w:p>
    <w:p w:rsidR="00DA36BA" w:rsidRPr="001F5881" w:rsidRDefault="007F40AA" w:rsidP="00C6412D">
      <w:pPr>
        <w:rPr>
          <w:rFonts w:ascii="Times New Roman" w:hAnsi="Times New Roman" w:cs="Times New Roman"/>
          <w:sz w:val="24"/>
          <w:szCs w:val="24"/>
        </w:rPr>
      </w:pPr>
      <w:r w:rsidRPr="001F5881">
        <w:rPr>
          <w:rFonts w:ascii="Times New Roman" w:hAnsi="Times New Roman" w:cs="Times New Roman"/>
          <w:sz w:val="24"/>
          <w:szCs w:val="24"/>
        </w:rPr>
        <w:t xml:space="preserve">Standard 3.3 Online &amp; Blended Learning outlines the criteria for candidates to develop, model and facilitate the use of online and blended learning, digital content, and learning networks to support and extend student learning and expand opportunities and choices for professional learning for teachers and administrators.  </w:t>
      </w:r>
      <w:r w:rsidR="00C6412D" w:rsidRPr="001F5881">
        <w:rPr>
          <w:rFonts w:ascii="Times New Roman" w:hAnsi="Times New Roman" w:cs="Times New Roman"/>
          <w:sz w:val="24"/>
          <w:szCs w:val="24"/>
        </w:rPr>
        <w:t xml:space="preserve">This artifact </w:t>
      </w:r>
      <w:r w:rsidR="009B2AD2" w:rsidRPr="001F5881">
        <w:rPr>
          <w:rFonts w:ascii="Times New Roman" w:hAnsi="Times New Roman" w:cs="Times New Roman"/>
          <w:sz w:val="24"/>
          <w:szCs w:val="24"/>
        </w:rPr>
        <w:t xml:space="preserve">I chose </w:t>
      </w:r>
      <w:r w:rsidR="00C6412D" w:rsidRPr="001F5881">
        <w:rPr>
          <w:rFonts w:ascii="Times New Roman" w:hAnsi="Times New Roman" w:cs="Times New Roman"/>
          <w:sz w:val="24"/>
          <w:szCs w:val="24"/>
        </w:rPr>
        <w:t>demonstrates</w:t>
      </w:r>
      <w:r w:rsidR="009B2AD2" w:rsidRPr="001F5881">
        <w:rPr>
          <w:rFonts w:ascii="Times New Roman" w:hAnsi="Times New Roman" w:cs="Times New Roman"/>
          <w:sz w:val="24"/>
          <w:szCs w:val="24"/>
        </w:rPr>
        <w:t xml:space="preserve"> my ability to use a rubric to score or evaluate three of my fellow cohort member’s WebQuest.  Each of us were tasked with creating an individual WebQuest.  At the completion we were charged with providing structed feedback by measuring each candidate’s finished product against a rubric.  The three candidates I evaluated were C. Reeves, K. Cooper, and A. Fredrick.  K. Cooper’s WebQuest was on Georgi’s Habitats.  After measuring her performance against the provided rubric, she scored 37.5 out of 50 possible points.  C. Reeves’s WebQuest was on Constructive and Deconstructive Forces of the Earth.  </w:t>
      </w:r>
      <w:r w:rsidR="00DA36BA" w:rsidRPr="001F5881">
        <w:rPr>
          <w:rFonts w:ascii="Times New Roman" w:hAnsi="Times New Roman" w:cs="Times New Roman"/>
          <w:sz w:val="24"/>
          <w:szCs w:val="24"/>
        </w:rPr>
        <w:t xml:space="preserve">Her final score was 43 out of 50 total points.  A. Fredrick’s WebQuest was titled Native Americans- Can You Walk </w:t>
      </w:r>
      <w:proofErr w:type="gramStart"/>
      <w:r w:rsidR="00DA36BA" w:rsidRPr="001F5881">
        <w:rPr>
          <w:rFonts w:ascii="Times New Roman" w:hAnsi="Times New Roman" w:cs="Times New Roman"/>
          <w:sz w:val="24"/>
          <w:szCs w:val="24"/>
        </w:rPr>
        <w:t>In</w:t>
      </w:r>
      <w:proofErr w:type="gramEnd"/>
      <w:r w:rsidR="00DA36BA" w:rsidRPr="001F5881">
        <w:rPr>
          <w:rFonts w:ascii="Times New Roman" w:hAnsi="Times New Roman" w:cs="Times New Roman"/>
          <w:sz w:val="24"/>
          <w:szCs w:val="24"/>
        </w:rPr>
        <w:t xml:space="preserve"> Their Shoes?  His final score was 36 out of 50 possible points.</w:t>
      </w:r>
      <w:r w:rsidRPr="001F5881">
        <w:rPr>
          <w:rFonts w:ascii="Times New Roman" w:hAnsi="Times New Roman" w:cs="Times New Roman"/>
          <w:sz w:val="24"/>
          <w:szCs w:val="24"/>
        </w:rPr>
        <w:t xml:space="preserve">  Each candidate’s WebQuest was developed by Instructional Technology students and designed to integrate digital learning with academic content standards that were either completed exclusively online or in a blended learning format that included class and online activities implemented to increase student engagement and improve student learning.</w:t>
      </w:r>
      <w:r w:rsidR="005C1BC8" w:rsidRPr="001F5881">
        <w:rPr>
          <w:rFonts w:ascii="Times New Roman" w:hAnsi="Times New Roman" w:cs="Times New Roman"/>
          <w:sz w:val="24"/>
          <w:szCs w:val="24"/>
        </w:rPr>
        <w:t xml:space="preserve">  </w:t>
      </w:r>
      <w:proofErr w:type="spellStart"/>
      <w:r w:rsidR="005C1BC8" w:rsidRPr="001F5881">
        <w:rPr>
          <w:rFonts w:ascii="Times New Roman" w:hAnsi="Times New Roman" w:cs="Times New Roman"/>
          <w:sz w:val="24"/>
          <w:szCs w:val="24"/>
        </w:rPr>
        <w:t>WebQuests</w:t>
      </w:r>
      <w:proofErr w:type="spellEnd"/>
      <w:r w:rsidR="005C1BC8" w:rsidRPr="001F5881">
        <w:rPr>
          <w:rFonts w:ascii="Times New Roman" w:hAnsi="Times New Roman" w:cs="Times New Roman"/>
          <w:sz w:val="24"/>
          <w:szCs w:val="24"/>
        </w:rPr>
        <w:t xml:space="preserve"> are excellent artifacts for extending the learning beyond the classroom, expanding students’ choice in product development, and they support teachers as they facilitate students’ progression throughout the WebQuest activities.</w:t>
      </w:r>
      <w:r w:rsidRPr="001F5881">
        <w:rPr>
          <w:rFonts w:ascii="Times New Roman" w:hAnsi="Times New Roman" w:cs="Times New Roman"/>
          <w:sz w:val="24"/>
          <w:szCs w:val="24"/>
        </w:rPr>
        <w:t xml:space="preserve"> </w:t>
      </w:r>
    </w:p>
    <w:p w:rsidR="00DA36BA" w:rsidRPr="001F5881" w:rsidRDefault="00DA36BA" w:rsidP="00C6412D">
      <w:pPr>
        <w:rPr>
          <w:rFonts w:ascii="Times New Roman" w:hAnsi="Times New Roman" w:cs="Times New Roman"/>
          <w:sz w:val="24"/>
          <w:szCs w:val="24"/>
        </w:rPr>
      </w:pPr>
    </w:p>
    <w:p w:rsidR="00353B95" w:rsidRPr="001F5881" w:rsidRDefault="00DA36BA" w:rsidP="00C6412D">
      <w:pPr>
        <w:rPr>
          <w:rFonts w:ascii="Times New Roman" w:hAnsi="Times New Roman" w:cs="Times New Roman"/>
          <w:sz w:val="24"/>
          <w:szCs w:val="24"/>
        </w:rPr>
      </w:pPr>
      <w:r w:rsidRPr="001F5881">
        <w:rPr>
          <w:rFonts w:ascii="Times New Roman" w:hAnsi="Times New Roman" w:cs="Times New Roman"/>
          <w:sz w:val="24"/>
          <w:szCs w:val="24"/>
        </w:rPr>
        <w:t xml:space="preserve">Completing this artifact was challenging because I had just learned about </w:t>
      </w:r>
      <w:proofErr w:type="spellStart"/>
      <w:r w:rsidRPr="001F5881">
        <w:rPr>
          <w:rFonts w:ascii="Times New Roman" w:hAnsi="Times New Roman" w:cs="Times New Roman"/>
          <w:sz w:val="24"/>
          <w:szCs w:val="24"/>
        </w:rPr>
        <w:t>WebQuests</w:t>
      </w:r>
      <w:proofErr w:type="spellEnd"/>
      <w:r w:rsidRPr="001F5881">
        <w:rPr>
          <w:rFonts w:ascii="Times New Roman" w:hAnsi="Times New Roman" w:cs="Times New Roman"/>
          <w:sz w:val="24"/>
          <w:szCs w:val="24"/>
        </w:rPr>
        <w:t xml:space="preserve">, followed by designing, creating my first WebQuest, and evaluating the products of three of my fellow </w:t>
      </w:r>
      <w:r w:rsidRPr="001F5881">
        <w:rPr>
          <w:rFonts w:ascii="Times New Roman" w:hAnsi="Times New Roman" w:cs="Times New Roman"/>
          <w:sz w:val="24"/>
          <w:szCs w:val="24"/>
        </w:rPr>
        <w:lastRenderedPageBreak/>
        <w:t xml:space="preserve">cohort members.  I had to determine the effectiveness of their efforts based on given rubric designed to assess each of our skills, content knowledge, pedagogical skills, and the ability to increase student learning.  I struggled a </w:t>
      </w:r>
      <w:r w:rsidR="005C1BC8" w:rsidRPr="001F5881">
        <w:rPr>
          <w:rFonts w:ascii="Times New Roman" w:hAnsi="Times New Roman" w:cs="Times New Roman"/>
          <w:sz w:val="24"/>
          <w:szCs w:val="24"/>
        </w:rPr>
        <w:t xml:space="preserve">little </w:t>
      </w:r>
      <w:r w:rsidRPr="001F5881">
        <w:rPr>
          <w:rFonts w:ascii="Times New Roman" w:hAnsi="Times New Roman" w:cs="Times New Roman"/>
          <w:sz w:val="24"/>
          <w:szCs w:val="24"/>
        </w:rPr>
        <w:t xml:space="preserve">because although there was a rubric, there were areas where my subjectivity was factored into the scoring.  </w:t>
      </w:r>
      <w:r w:rsidR="002C5708" w:rsidRPr="001F5881">
        <w:rPr>
          <w:rFonts w:ascii="Times New Roman" w:hAnsi="Times New Roman" w:cs="Times New Roman"/>
          <w:sz w:val="24"/>
          <w:szCs w:val="24"/>
        </w:rPr>
        <w:t>When I use rubrics, scores tend to rank lower than if I had not used a rubric.  If I were to redo this assignment, I would probably grade my fellow cohort members more lenient now that I have more experience with WebQuest and technology-related resources in general.  Rubric are sometimes “all” or “none” where criteria is present</w:t>
      </w:r>
      <w:r w:rsidR="005C1BC8" w:rsidRPr="001F5881">
        <w:rPr>
          <w:rFonts w:ascii="Times New Roman" w:hAnsi="Times New Roman" w:cs="Times New Roman"/>
          <w:sz w:val="24"/>
          <w:szCs w:val="24"/>
        </w:rPr>
        <w:t xml:space="preserve"> (all)</w:t>
      </w:r>
      <w:r w:rsidR="002C5708" w:rsidRPr="001F5881">
        <w:rPr>
          <w:rFonts w:ascii="Times New Roman" w:hAnsi="Times New Roman" w:cs="Times New Roman"/>
          <w:sz w:val="24"/>
          <w:szCs w:val="24"/>
        </w:rPr>
        <w:t xml:space="preserve"> or not present (none).  Good rubrics often </w:t>
      </w:r>
      <w:r w:rsidR="00353B95" w:rsidRPr="001F5881">
        <w:rPr>
          <w:rFonts w:ascii="Times New Roman" w:hAnsi="Times New Roman" w:cs="Times New Roman"/>
          <w:sz w:val="24"/>
          <w:szCs w:val="24"/>
        </w:rPr>
        <w:t xml:space="preserve">address when criteria </w:t>
      </w:r>
      <w:r w:rsidR="005C1BC8" w:rsidRPr="001F5881">
        <w:rPr>
          <w:rFonts w:ascii="Times New Roman" w:hAnsi="Times New Roman" w:cs="Times New Roman"/>
          <w:sz w:val="24"/>
          <w:szCs w:val="24"/>
        </w:rPr>
        <w:t xml:space="preserve">are </w:t>
      </w:r>
      <w:r w:rsidR="002C5708" w:rsidRPr="001F5881">
        <w:rPr>
          <w:rFonts w:ascii="Times New Roman" w:hAnsi="Times New Roman" w:cs="Times New Roman"/>
          <w:sz w:val="24"/>
          <w:szCs w:val="24"/>
        </w:rPr>
        <w:t>partial</w:t>
      </w:r>
      <w:r w:rsidR="00353B95" w:rsidRPr="001F5881">
        <w:rPr>
          <w:rFonts w:ascii="Times New Roman" w:hAnsi="Times New Roman" w:cs="Times New Roman"/>
          <w:sz w:val="24"/>
          <w:szCs w:val="24"/>
        </w:rPr>
        <w:t>ly present.</w:t>
      </w:r>
    </w:p>
    <w:p w:rsidR="00353B95" w:rsidRPr="001F5881" w:rsidRDefault="00353B95" w:rsidP="00C6412D">
      <w:pPr>
        <w:rPr>
          <w:rFonts w:ascii="Times New Roman" w:hAnsi="Times New Roman" w:cs="Times New Roman"/>
          <w:sz w:val="24"/>
          <w:szCs w:val="24"/>
        </w:rPr>
      </w:pPr>
    </w:p>
    <w:p w:rsidR="00C6412D" w:rsidRPr="001F5881" w:rsidRDefault="00353B95" w:rsidP="00C6412D">
      <w:pPr>
        <w:rPr>
          <w:rFonts w:ascii="Times New Roman" w:hAnsi="Times New Roman" w:cs="Times New Roman"/>
          <w:sz w:val="24"/>
          <w:szCs w:val="24"/>
        </w:rPr>
      </w:pPr>
      <w:r w:rsidRPr="001F5881">
        <w:rPr>
          <w:rFonts w:ascii="Times New Roman" w:hAnsi="Times New Roman" w:cs="Times New Roman"/>
          <w:sz w:val="24"/>
          <w:szCs w:val="24"/>
        </w:rPr>
        <w:t xml:space="preserve">The work that went into evaluating each WebQuest reminded me to make sure and include criteria that ranked high on the rubric like </w:t>
      </w:r>
      <w:proofErr w:type="gramStart"/>
      <w:r w:rsidRPr="001F5881">
        <w:rPr>
          <w:rFonts w:ascii="Times New Roman" w:hAnsi="Times New Roman" w:cs="Times New Roman"/>
          <w:sz w:val="24"/>
          <w:szCs w:val="24"/>
        </w:rPr>
        <w:t>in the area of</w:t>
      </w:r>
      <w:proofErr w:type="gramEnd"/>
      <w:r w:rsidRPr="001F5881">
        <w:rPr>
          <w:rFonts w:ascii="Times New Roman" w:hAnsi="Times New Roman" w:cs="Times New Roman"/>
          <w:sz w:val="24"/>
          <w:szCs w:val="24"/>
        </w:rPr>
        <w:t xml:space="preserve"> the cognitive level of the task(s) for example.  This artifact demonstrates my ability to determine the effectiveness of each WebQuest.  The impact on student learning is measured in how engaged the students are and on how well the students grasp the information.  Ultimately, the student’s individual score or grade will illustrate the impact on student achievement.  This artifact can also measure the teacher’s effectiveness in the design, content, and rigor based on the scoring rubric.  The implications for school use is that teachers who have the skills to design and implement WebQuest may have higher student scores </w:t>
      </w:r>
      <w:proofErr w:type="gramStart"/>
      <w:r w:rsidRPr="001F5881">
        <w:rPr>
          <w:rFonts w:ascii="Times New Roman" w:hAnsi="Times New Roman" w:cs="Times New Roman"/>
          <w:sz w:val="24"/>
          <w:szCs w:val="24"/>
        </w:rPr>
        <w:t>at the conclusion of</w:t>
      </w:r>
      <w:proofErr w:type="gramEnd"/>
      <w:r w:rsidRPr="001F5881">
        <w:rPr>
          <w:rFonts w:ascii="Times New Roman" w:hAnsi="Times New Roman" w:cs="Times New Roman"/>
          <w:sz w:val="24"/>
          <w:szCs w:val="24"/>
        </w:rPr>
        <w:t xml:space="preserve"> the project.  Ideally, </w:t>
      </w:r>
      <w:r w:rsidR="00DD0328" w:rsidRPr="001F5881">
        <w:rPr>
          <w:rFonts w:ascii="Times New Roman" w:hAnsi="Times New Roman" w:cs="Times New Roman"/>
          <w:sz w:val="24"/>
          <w:szCs w:val="24"/>
        </w:rPr>
        <w:t xml:space="preserve">information that </w:t>
      </w:r>
      <w:r w:rsidRPr="001F5881">
        <w:rPr>
          <w:rFonts w:ascii="Times New Roman" w:hAnsi="Times New Roman" w:cs="Times New Roman"/>
          <w:sz w:val="24"/>
          <w:szCs w:val="24"/>
        </w:rPr>
        <w:t xml:space="preserve">students learn will transfer to </w:t>
      </w:r>
      <w:r w:rsidR="00DD0328" w:rsidRPr="001F5881">
        <w:rPr>
          <w:rFonts w:ascii="Times New Roman" w:hAnsi="Times New Roman" w:cs="Times New Roman"/>
          <w:sz w:val="24"/>
          <w:szCs w:val="24"/>
        </w:rPr>
        <w:t xml:space="preserve">scoring </w:t>
      </w:r>
      <w:r w:rsidRPr="001F5881">
        <w:rPr>
          <w:rFonts w:ascii="Times New Roman" w:hAnsi="Times New Roman" w:cs="Times New Roman"/>
          <w:sz w:val="24"/>
          <w:szCs w:val="24"/>
        </w:rPr>
        <w:t>well</w:t>
      </w:r>
      <w:r w:rsidR="00DD0328" w:rsidRPr="001F5881">
        <w:rPr>
          <w:rFonts w:ascii="Times New Roman" w:hAnsi="Times New Roman" w:cs="Times New Roman"/>
          <w:sz w:val="24"/>
          <w:szCs w:val="24"/>
        </w:rPr>
        <w:t xml:space="preserve">- proficient and distinguished, </w:t>
      </w:r>
      <w:r w:rsidRPr="001F5881">
        <w:rPr>
          <w:rFonts w:ascii="Times New Roman" w:hAnsi="Times New Roman" w:cs="Times New Roman"/>
          <w:sz w:val="24"/>
          <w:szCs w:val="24"/>
        </w:rPr>
        <w:t>on the Georgia Milestones Assessm</w:t>
      </w:r>
      <w:r w:rsidR="00DD0328" w:rsidRPr="001F5881">
        <w:rPr>
          <w:rFonts w:ascii="Times New Roman" w:hAnsi="Times New Roman" w:cs="Times New Roman"/>
          <w:sz w:val="24"/>
          <w:szCs w:val="24"/>
        </w:rPr>
        <w:t>e</w:t>
      </w:r>
      <w:r w:rsidRPr="001F5881">
        <w:rPr>
          <w:rFonts w:ascii="Times New Roman" w:hAnsi="Times New Roman" w:cs="Times New Roman"/>
          <w:sz w:val="24"/>
          <w:szCs w:val="24"/>
        </w:rPr>
        <w:t xml:space="preserve">nt System (GMAS).      </w:t>
      </w:r>
      <w:r w:rsidR="002C5708" w:rsidRPr="001F5881">
        <w:rPr>
          <w:rFonts w:ascii="Times New Roman" w:hAnsi="Times New Roman" w:cs="Times New Roman"/>
          <w:sz w:val="24"/>
          <w:szCs w:val="24"/>
        </w:rPr>
        <w:t xml:space="preserve">     </w:t>
      </w:r>
      <w:r w:rsidR="00DA36BA" w:rsidRPr="001F5881">
        <w:rPr>
          <w:rFonts w:ascii="Times New Roman" w:hAnsi="Times New Roman" w:cs="Times New Roman"/>
          <w:sz w:val="24"/>
          <w:szCs w:val="24"/>
        </w:rPr>
        <w:t xml:space="preserve"> </w:t>
      </w:r>
      <w:r w:rsidR="009B2AD2" w:rsidRPr="001F5881">
        <w:rPr>
          <w:rFonts w:ascii="Times New Roman" w:hAnsi="Times New Roman" w:cs="Times New Roman"/>
          <w:sz w:val="24"/>
          <w:szCs w:val="24"/>
        </w:rPr>
        <w:t xml:space="preserve">   </w:t>
      </w:r>
      <w:r w:rsidR="00C6412D" w:rsidRPr="001F5881">
        <w:rPr>
          <w:rFonts w:ascii="Times New Roman" w:hAnsi="Times New Roman" w:cs="Times New Roman"/>
          <w:sz w:val="24"/>
          <w:szCs w:val="24"/>
        </w:rPr>
        <w:t xml:space="preserve"> </w:t>
      </w:r>
    </w:p>
    <w:p w:rsidR="0005548B" w:rsidRPr="001F5881" w:rsidRDefault="00D20779" w:rsidP="0005548B">
      <w:pPr>
        <w:rPr>
          <w:rFonts w:ascii="Times New Roman" w:hAnsi="Times New Roman" w:cs="Times New Roman"/>
          <w:sz w:val="24"/>
          <w:szCs w:val="24"/>
        </w:rPr>
      </w:pPr>
      <w:r w:rsidRPr="001F5881">
        <w:rPr>
          <w:rFonts w:ascii="Times New Roman" w:hAnsi="Times New Roman" w:cs="Times New Roman"/>
          <w:sz w:val="24"/>
          <w:szCs w:val="24"/>
        </w:rPr>
        <w:t xml:space="preserve"> </w:t>
      </w:r>
    </w:p>
    <w:sectPr w:rsidR="0005548B" w:rsidRPr="001F58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08" w:rsidRDefault="00431F08" w:rsidP="0005548B">
      <w:pPr>
        <w:spacing w:after="0" w:line="240" w:lineRule="auto"/>
      </w:pPr>
      <w:r>
        <w:separator/>
      </w:r>
    </w:p>
  </w:endnote>
  <w:endnote w:type="continuationSeparator" w:id="0">
    <w:p w:rsidR="00431F08" w:rsidRDefault="00431F08" w:rsidP="0005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DD" w:rsidRDefault="00F371DD" w:rsidP="00F371DD">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F371DD" w:rsidRPr="00D1769A" w:rsidRDefault="00F371DD" w:rsidP="00F371DD">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F371DD" w:rsidRPr="00D1769A" w:rsidRDefault="00F371DD" w:rsidP="00F371DD">
    <w:pPr>
      <w:pStyle w:val="Default"/>
    </w:pPr>
    <w:r>
      <w:rPr>
        <w:i/>
        <w:iCs/>
      </w:rPr>
      <w:t xml:space="preserve"> </w:t>
    </w:r>
    <w:r w:rsidRPr="00D1769A">
      <w:rPr>
        <w:i/>
        <w:iCs/>
      </w:rPr>
      <w:t xml:space="preserve">   what every K-12 leader should know and be able to do.  </w:t>
    </w:r>
    <w:r w:rsidRPr="00D1769A">
      <w:t xml:space="preserve">Eugene, Or.: International Society for </w:t>
    </w:r>
  </w:p>
  <w:p w:rsidR="00F371DD" w:rsidRDefault="00F371DD">
    <w:pPr>
      <w:pStyle w:val="Foote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08" w:rsidRDefault="00431F08" w:rsidP="0005548B">
      <w:pPr>
        <w:spacing w:after="0" w:line="240" w:lineRule="auto"/>
      </w:pPr>
      <w:r>
        <w:separator/>
      </w:r>
    </w:p>
  </w:footnote>
  <w:footnote w:type="continuationSeparator" w:id="0">
    <w:p w:rsidR="00431F08" w:rsidRDefault="00431F08" w:rsidP="00055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B" w:rsidRDefault="0005548B" w:rsidP="0005548B">
    <w:pPr>
      <w:pStyle w:val="Header"/>
    </w:pPr>
    <w:r w:rsidRPr="00C4394E">
      <w:rPr>
        <w:rFonts w:ascii="Times New Roman" w:hAnsi="Times New Roman" w:cs="Times New Roman"/>
        <w:sz w:val="24"/>
        <w:szCs w:val="24"/>
      </w:rPr>
      <w:t>Storey_Standard_</w:t>
    </w:r>
    <w:r w:rsidR="00C448C9">
      <w:rPr>
        <w:rFonts w:ascii="Times New Roman" w:hAnsi="Times New Roman" w:cs="Times New Roman"/>
        <w:sz w:val="24"/>
        <w:szCs w:val="24"/>
      </w:rPr>
      <w:t>3</w:t>
    </w:r>
    <w:r w:rsidRPr="00C4394E">
      <w:rPr>
        <w:rFonts w:ascii="Times New Roman" w:hAnsi="Times New Roman" w:cs="Times New Roman"/>
        <w:sz w:val="24"/>
        <w:szCs w:val="24"/>
      </w:rPr>
      <w:t>_Reflection_</w:t>
    </w:r>
    <w:r w:rsidR="00C448C9">
      <w:rPr>
        <w:rFonts w:ascii="Times New Roman" w:hAnsi="Times New Roman" w:cs="Times New Roman"/>
        <w:sz w:val="24"/>
        <w:szCs w:val="24"/>
      </w:rPr>
      <w:t>3</w:t>
    </w:r>
    <w:r w:rsidRPr="00C4394E">
      <w:rPr>
        <w:rFonts w:ascii="Times New Roman" w:hAnsi="Times New Roman" w:cs="Times New Roman"/>
        <w:sz w:val="24"/>
        <w:szCs w:val="24"/>
      </w:rPr>
      <w:t>.</w:t>
    </w:r>
    <w:r>
      <w:rPr>
        <w:rFonts w:ascii="Times New Roman" w:hAnsi="Times New Roman" w:cs="Times New Roman"/>
        <w:sz w:val="24"/>
        <w:szCs w:val="24"/>
      </w:rPr>
      <w:t>3_</w:t>
    </w:r>
    <w:r w:rsidR="00FC74D0">
      <w:rPr>
        <w:rFonts w:ascii="Times New Roman" w:hAnsi="Times New Roman" w:cs="Times New Roman"/>
        <w:sz w:val="24"/>
        <w:szCs w:val="24"/>
      </w:rPr>
      <w:t>Online</w:t>
    </w:r>
    <w:r>
      <w:rPr>
        <w:rFonts w:ascii="Times New Roman" w:hAnsi="Times New Roman" w:cs="Times New Roman"/>
        <w:sz w:val="24"/>
        <w:szCs w:val="24"/>
      </w:rPr>
      <w:t>_</w:t>
    </w:r>
    <w:r w:rsidR="00FC74D0">
      <w:rPr>
        <w:rFonts w:ascii="Times New Roman" w:hAnsi="Times New Roman" w:cs="Times New Roman"/>
        <w:sz w:val="24"/>
        <w:szCs w:val="24"/>
      </w:rPr>
      <w:t>and_Blended_Learning</w:t>
    </w:r>
    <w:r w:rsidR="001F5881">
      <w:rPr>
        <w:rFonts w:ascii="Times New Roman" w:hAnsi="Times New Roman" w:cs="Times New Roman"/>
        <w:sz w:val="24"/>
        <w:szCs w:val="24"/>
      </w:rPr>
      <w:t>_post</w:t>
    </w:r>
  </w:p>
  <w:p w:rsidR="0005548B" w:rsidRDefault="00055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B"/>
    <w:rsid w:val="0005548B"/>
    <w:rsid w:val="001850FA"/>
    <w:rsid w:val="001F5881"/>
    <w:rsid w:val="002C5708"/>
    <w:rsid w:val="002E0B8F"/>
    <w:rsid w:val="00353B95"/>
    <w:rsid w:val="003B7350"/>
    <w:rsid w:val="00431F08"/>
    <w:rsid w:val="005C1BC8"/>
    <w:rsid w:val="00676841"/>
    <w:rsid w:val="007F40AA"/>
    <w:rsid w:val="009B2AD2"/>
    <w:rsid w:val="00AD493D"/>
    <w:rsid w:val="00C448C9"/>
    <w:rsid w:val="00C560DB"/>
    <w:rsid w:val="00C6412D"/>
    <w:rsid w:val="00C9279A"/>
    <w:rsid w:val="00D20779"/>
    <w:rsid w:val="00DA36BA"/>
    <w:rsid w:val="00DD0328"/>
    <w:rsid w:val="00F12830"/>
    <w:rsid w:val="00F371DD"/>
    <w:rsid w:val="00FC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8B6E"/>
  <w15:chartTrackingRefBased/>
  <w15:docId w15:val="{06A6DA52-4D42-4153-A9FA-D4DE7BF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8B"/>
  </w:style>
  <w:style w:type="paragraph" w:styleId="Footer">
    <w:name w:val="footer"/>
    <w:basedOn w:val="Normal"/>
    <w:link w:val="FooterChar"/>
    <w:uiPriority w:val="99"/>
    <w:unhideWhenUsed/>
    <w:rsid w:val="0005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8B"/>
  </w:style>
  <w:style w:type="paragraph" w:customStyle="1" w:styleId="Default">
    <w:name w:val="Default"/>
    <w:rsid w:val="00F371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2018-10-20T02:00:00Z</dcterms:created>
  <dcterms:modified xsi:type="dcterms:W3CDTF">2018-10-20T02:00:00Z</dcterms:modified>
</cp:coreProperties>
</file>