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E8" w:rsidRPr="00145BDD" w:rsidRDefault="00D664E8" w:rsidP="00D664E8">
      <w:pPr>
        <w:rPr>
          <w:rFonts w:ascii="Times New Roman" w:hAnsi="Times New Roman" w:cs="Times New Roman"/>
          <w:sz w:val="24"/>
          <w:szCs w:val="24"/>
        </w:rPr>
      </w:pPr>
      <w:bookmarkStart w:id="0" w:name="_Hlk525483006"/>
      <w:r w:rsidRPr="00145BDD">
        <w:rPr>
          <w:rFonts w:ascii="Times New Roman" w:hAnsi="Times New Roman" w:cs="Times New Roman"/>
          <w:b/>
          <w:sz w:val="24"/>
          <w:szCs w:val="24"/>
        </w:rPr>
        <w:t>2.</w:t>
      </w:r>
      <w:r>
        <w:rPr>
          <w:rFonts w:ascii="Times New Roman" w:hAnsi="Times New Roman" w:cs="Times New Roman"/>
          <w:b/>
          <w:sz w:val="24"/>
          <w:szCs w:val="24"/>
        </w:rPr>
        <w:t xml:space="preserve">2 Research-Based Learner-Centered </w:t>
      </w:r>
      <w:r w:rsidRPr="00145BDD">
        <w:rPr>
          <w:rFonts w:ascii="Times New Roman" w:hAnsi="Times New Roman" w:cs="Times New Roman"/>
          <w:b/>
          <w:sz w:val="24"/>
          <w:szCs w:val="24"/>
        </w:rPr>
        <w:t>St</w:t>
      </w:r>
      <w:r>
        <w:rPr>
          <w:rFonts w:ascii="Times New Roman" w:hAnsi="Times New Roman" w:cs="Times New Roman"/>
          <w:b/>
          <w:sz w:val="24"/>
          <w:szCs w:val="24"/>
        </w:rPr>
        <w:t>rategies</w:t>
      </w:r>
      <w:r w:rsidRPr="00145BDD">
        <w:rPr>
          <w:rFonts w:ascii="Times New Roman" w:hAnsi="Times New Roman" w:cs="Times New Roman"/>
          <w:b/>
          <w:sz w:val="24"/>
          <w:szCs w:val="24"/>
        </w:rPr>
        <w:t xml:space="preserve"> </w:t>
      </w:r>
    </w:p>
    <w:p w:rsidR="00D664E8" w:rsidRPr="00145BDD" w:rsidRDefault="00D664E8" w:rsidP="00D664E8">
      <w:pPr>
        <w:rPr>
          <w:rFonts w:ascii="Times New Roman" w:hAnsi="Times New Roman" w:cs="Times New Roman"/>
          <w:sz w:val="24"/>
          <w:szCs w:val="24"/>
        </w:rPr>
      </w:pPr>
      <w:r w:rsidRPr="00145BDD">
        <w:rPr>
          <w:rFonts w:ascii="Times New Roman" w:hAnsi="Times New Roman" w:cs="Times New Roman"/>
          <w:sz w:val="24"/>
          <w:szCs w:val="24"/>
        </w:rPr>
        <w:t xml:space="preserve">Candidates </w:t>
      </w:r>
      <w:r w:rsidRPr="00D664E8">
        <w:rPr>
          <w:rFonts w:ascii="Times New Roman" w:hAnsi="Times New Roman" w:cs="Times New Roman"/>
          <w:sz w:val="24"/>
          <w:szCs w:val="24"/>
          <w:u w:val="single"/>
        </w:rPr>
        <w:t>model</w:t>
      </w:r>
      <w:r w:rsidRPr="00145BDD">
        <w:rPr>
          <w:rFonts w:ascii="Times New Roman" w:hAnsi="Times New Roman" w:cs="Times New Roman"/>
          <w:sz w:val="24"/>
          <w:szCs w:val="24"/>
        </w:rPr>
        <w:t xml:space="preserve"> and </w:t>
      </w:r>
      <w:r w:rsidRPr="00D664E8">
        <w:rPr>
          <w:rFonts w:ascii="Times New Roman" w:hAnsi="Times New Roman" w:cs="Times New Roman"/>
          <w:sz w:val="24"/>
          <w:szCs w:val="24"/>
          <w:u w:val="single"/>
        </w:rPr>
        <w:t>facilitate</w:t>
      </w:r>
      <w:r w:rsidRPr="00145BDD">
        <w:rPr>
          <w:rFonts w:ascii="Times New Roman" w:hAnsi="Times New Roman" w:cs="Times New Roman"/>
          <w:sz w:val="24"/>
          <w:szCs w:val="24"/>
        </w:rPr>
        <w:t xml:space="preserve"> the</w:t>
      </w:r>
      <w:r>
        <w:rPr>
          <w:rFonts w:ascii="Times New Roman" w:hAnsi="Times New Roman" w:cs="Times New Roman"/>
          <w:sz w:val="24"/>
          <w:szCs w:val="24"/>
        </w:rPr>
        <w:t xml:space="preserve"> use of research-based, learner-centered strategies </w:t>
      </w:r>
      <w:r w:rsidRPr="00D664E8">
        <w:rPr>
          <w:rFonts w:ascii="Times New Roman" w:hAnsi="Times New Roman" w:cs="Times New Roman"/>
          <w:sz w:val="24"/>
          <w:szCs w:val="24"/>
          <w:u w:val="single"/>
        </w:rPr>
        <w:t>addressing</w:t>
      </w:r>
      <w:r>
        <w:rPr>
          <w:rFonts w:ascii="Times New Roman" w:hAnsi="Times New Roman" w:cs="Times New Roman"/>
          <w:sz w:val="24"/>
          <w:szCs w:val="24"/>
        </w:rPr>
        <w:t xml:space="preserve"> the diversity of all students</w:t>
      </w:r>
      <w:r w:rsidRPr="00145BDD">
        <w:rPr>
          <w:rFonts w:ascii="Times New Roman" w:hAnsi="Times New Roman" w:cs="Times New Roman"/>
          <w:sz w:val="24"/>
          <w:szCs w:val="24"/>
        </w:rPr>
        <w:t>.</w:t>
      </w:r>
    </w:p>
    <w:p w:rsidR="00D664E8" w:rsidRPr="00145BDD" w:rsidRDefault="00D664E8" w:rsidP="00D664E8">
      <w:pPr>
        <w:rPr>
          <w:rFonts w:ascii="Times New Roman" w:hAnsi="Times New Roman" w:cs="Times New Roman"/>
          <w:sz w:val="24"/>
          <w:szCs w:val="24"/>
        </w:rPr>
      </w:pPr>
    </w:p>
    <w:p w:rsidR="00D664E8" w:rsidRDefault="00D664E8" w:rsidP="00D664E8">
      <w:pPr>
        <w:rPr>
          <w:rFonts w:ascii="Times New Roman" w:hAnsi="Times New Roman" w:cs="Times New Roman"/>
          <w:sz w:val="24"/>
          <w:szCs w:val="24"/>
        </w:rPr>
      </w:pPr>
      <w:r w:rsidRPr="00145BDD">
        <w:rPr>
          <w:rFonts w:ascii="Times New Roman" w:hAnsi="Times New Roman" w:cs="Times New Roman"/>
          <w:sz w:val="24"/>
          <w:szCs w:val="24"/>
        </w:rPr>
        <w:t>Reflection</w:t>
      </w:r>
    </w:p>
    <w:p w:rsidR="00AB1F55" w:rsidRDefault="00AB1F55" w:rsidP="00D664E8">
      <w:pPr>
        <w:rPr>
          <w:rFonts w:ascii="Times New Roman" w:hAnsi="Times New Roman" w:cs="Times New Roman"/>
          <w:sz w:val="24"/>
          <w:szCs w:val="24"/>
        </w:rPr>
      </w:pPr>
    </w:p>
    <w:p w:rsidR="005120D6" w:rsidRDefault="00AB1F55">
      <w:pPr>
        <w:rPr>
          <w:rFonts w:ascii="Times New Roman" w:hAnsi="Times New Roman" w:cs="Times New Roman"/>
          <w:sz w:val="24"/>
          <w:szCs w:val="24"/>
        </w:rPr>
      </w:pPr>
      <w:r w:rsidRPr="00EF4C9B">
        <w:rPr>
          <w:rFonts w:ascii="Times New Roman" w:hAnsi="Times New Roman" w:cs="Times New Roman"/>
          <w:sz w:val="24"/>
          <w:szCs w:val="24"/>
        </w:rPr>
        <w:t xml:space="preserve">The </w:t>
      </w:r>
      <w:r w:rsidR="00745301" w:rsidRPr="00EF4C9B">
        <w:rPr>
          <w:rFonts w:ascii="Times New Roman" w:hAnsi="Times New Roman" w:cs="Times New Roman"/>
          <w:sz w:val="24"/>
          <w:szCs w:val="24"/>
        </w:rPr>
        <w:t xml:space="preserve">Internet Lesson Plan </w:t>
      </w:r>
      <w:r w:rsidR="001A451F" w:rsidRPr="00EF4C9B">
        <w:rPr>
          <w:rFonts w:ascii="Times New Roman" w:hAnsi="Times New Roman" w:cs="Times New Roman"/>
          <w:sz w:val="24"/>
          <w:szCs w:val="24"/>
        </w:rPr>
        <w:t xml:space="preserve">Template </w:t>
      </w:r>
      <w:r w:rsidRPr="00EF4C9B">
        <w:rPr>
          <w:rFonts w:ascii="Times New Roman" w:hAnsi="Times New Roman" w:cs="Times New Roman"/>
          <w:sz w:val="24"/>
          <w:szCs w:val="24"/>
        </w:rPr>
        <w:t>(</w:t>
      </w:r>
      <w:r w:rsidR="00745301" w:rsidRPr="00EF4C9B">
        <w:rPr>
          <w:rFonts w:ascii="Times New Roman" w:hAnsi="Times New Roman" w:cs="Times New Roman"/>
          <w:sz w:val="24"/>
          <w:szCs w:val="24"/>
        </w:rPr>
        <w:t xml:space="preserve">ILP </w:t>
      </w:r>
      <w:r w:rsidR="001A451F" w:rsidRPr="00EF4C9B">
        <w:rPr>
          <w:rFonts w:ascii="Times New Roman" w:hAnsi="Times New Roman" w:cs="Times New Roman"/>
          <w:sz w:val="24"/>
          <w:szCs w:val="24"/>
        </w:rPr>
        <w:t>Template</w:t>
      </w:r>
      <w:r w:rsidRPr="00EF4C9B">
        <w:rPr>
          <w:rFonts w:ascii="Times New Roman" w:hAnsi="Times New Roman" w:cs="Times New Roman"/>
          <w:sz w:val="24"/>
          <w:szCs w:val="24"/>
        </w:rPr>
        <w:t>)</w:t>
      </w:r>
      <w:r w:rsidR="0048362C" w:rsidRPr="00EF4C9B">
        <w:rPr>
          <w:rFonts w:ascii="Times New Roman" w:hAnsi="Times New Roman" w:cs="Times New Roman"/>
          <w:sz w:val="24"/>
          <w:szCs w:val="24"/>
        </w:rPr>
        <w:t xml:space="preserve"> was completed to </w:t>
      </w:r>
      <w:bookmarkEnd w:id="0"/>
      <w:r w:rsidR="0048362C" w:rsidRPr="00EF4C9B">
        <w:rPr>
          <w:rFonts w:ascii="Times New Roman" w:hAnsi="Times New Roman" w:cs="Times New Roman"/>
          <w:sz w:val="24"/>
          <w:szCs w:val="24"/>
        </w:rPr>
        <w:t xml:space="preserve">showcase my ability to </w:t>
      </w:r>
      <w:r w:rsidR="00EF4C9B" w:rsidRPr="00EF4C9B">
        <w:rPr>
          <w:rFonts w:ascii="Times New Roman" w:hAnsi="Times New Roman" w:cs="Times New Roman"/>
          <w:sz w:val="24"/>
          <w:szCs w:val="24"/>
        </w:rPr>
        <w:t xml:space="preserve">incorporate internet tools in a lesson plan by completing a lesson plan template.  Ideally, candidates were encouraged to implement the lesson during the following fall semester after the lesson was developed.  </w:t>
      </w:r>
      <w:r w:rsidR="0048362C" w:rsidRPr="00EF4C9B">
        <w:rPr>
          <w:rFonts w:ascii="Times New Roman" w:hAnsi="Times New Roman" w:cs="Times New Roman"/>
          <w:sz w:val="24"/>
          <w:szCs w:val="24"/>
        </w:rPr>
        <w:t xml:space="preserve">The </w:t>
      </w:r>
      <w:r w:rsidR="00EF4C9B" w:rsidRPr="00EF4C9B">
        <w:rPr>
          <w:rFonts w:ascii="Times New Roman" w:hAnsi="Times New Roman" w:cs="Times New Roman"/>
          <w:sz w:val="24"/>
          <w:szCs w:val="24"/>
        </w:rPr>
        <w:t>ILP Template</w:t>
      </w:r>
      <w:r w:rsidR="00EF4C9B">
        <w:rPr>
          <w:rFonts w:ascii="Times New Roman" w:hAnsi="Times New Roman" w:cs="Times New Roman"/>
          <w:sz w:val="24"/>
          <w:szCs w:val="24"/>
        </w:rPr>
        <w:t xml:space="preserve"> </w:t>
      </w:r>
      <w:r w:rsidR="0048362C">
        <w:rPr>
          <w:rFonts w:ascii="Times New Roman" w:hAnsi="Times New Roman" w:cs="Times New Roman"/>
          <w:sz w:val="24"/>
          <w:szCs w:val="24"/>
        </w:rPr>
        <w:t xml:space="preserve">artifact demonstrates the International Society for Technology in Education’s (ISTE) Essential Condition of </w:t>
      </w:r>
      <w:r w:rsidR="00EF4C9B">
        <w:rPr>
          <w:rFonts w:ascii="Times New Roman" w:hAnsi="Times New Roman" w:cs="Times New Roman"/>
          <w:sz w:val="24"/>
          <w:szCs w:val="24"/>
        </w:rPr>
        <w:t>Student-Centered Learning</w:t>
      </w:r>
      <w:r w:rsidR="0048362C">
        <w:rPr>
          <w:rFonts w:ascii="Times New Roman" w:hAnsi="Times New Roman" w:cs="Times New Roman"/>
          <w:sz w:val="24"/>
          <w:szCs w:val="24"/>
        </w:rPr>
        <w:t>-</w:t>
      </w:r>
      <w:r w:rsidR="000B2A4F">
        <w:rPr>
          <w:rFonts w:ascii="Times New Roman" w:hAnsi="Times New Roman" w:cs="Times New Roman"/>
          <w:sz w:val="24"/>
          <w:szCs w:val="24"/>
        </w:rPr>
        <w:t xml:space="preserve"> </w:t>
      </w:r>
      <w:r w:rsidR="0048362C">
        <w:rPr>
          <w:rFonts w:ascii="Times New Roman" w:hAnsi="Times New Roman" w:cs="Times New Roman"/>
          <w:sz w:val="24"/>
          <w:szCs w:val="24"/>
        </w:rPr>
        <w:t>“</w:t>
      </w:r>
      <w:r w:rsidR="00EF4C9B">
        <w:rPr>
          <w:rFonts w:ascii="Times New Roman" w:hAnsi="Times New Roman" w:cs="Times New Roman"/>
          <w:sz w:val="24"/>
          <w:szCs w:val="24"/>
        </w:rPr>
        <w:t>Use of t</w:t>
      </w:r>
      <w:r w:rsidR="0048362C">
        <w:rPr>
          <w:rFonts w:ascii="Times New Roman" w:hAnsi="Times New Roman" w:cs="Times New Roman"/>
          <w:sz w:val="24"/>
          <w:szCs w:val="24"/>
        </w:rPr>
        <w:t>echnology</w:t>
      </w:r>
      <w:r w:rsidR="00EF4C9B">
        <w:rPr>
          <w:rFonts w:ascii="Times New Roman" w:hAnsi="Times New Roman" w:cs="Times New Roman"/>
          <w:sz w:val="24"/>
          <w:szCs w:val="24"/>
        </w:rPr>
        <w:t xml:space="preserve"> to facilitate engaging approaches to learning</w:t>
      </w:r>
      <w:r w:rsidR="0048362C">
        <w:rPr>
          <w:rFonts w:ascii="Times New Roman" w:hAnsi="Times New Roman" w:cs="Times New Roman"/>
          <w:sz w:val="24"/>
          <w:szCs w:val="24"/>
        </w:rPr>
        <w:t xml:space="preserve">” (Williamson and </w:t>
      </w:r>
      <w:proofErr w:type="spellStart"/>
      <w:r w:rsidR="0048362C">
        <w:rPr>
          <w:rFonts w:ascii="Times New Roman" w:hAnsi="Times New Roman" w:cs="Times New Roman"/>
          <w:sz w:val="24"/>
          <w:szCs w:val="24"/>
        </w:rPr>
        <w:t>Redish</w:t>
      </w:r>
      <w:proofErr w:type="spellEnd"/>
      <w:r w:rsidR="0048362C">
        <w:rPr>
          <w:rFonts w:ascii="Times New Roman" w:hAnsi="Times New Roman" w:cs="Times New Roman"/>
          <w:sz w:val="24"/>
          <w:szCs w:val="24"/>
        </w:rPr>
        <w:t>, 2009, p.1</w:t>
      </w:r>
      <w:r w:rsidR="00EF4C9B">
        <w:rPr>
          <w:rFonts w:ascii="Times New Roman" w:hAnsi="Times New Roman" w:cs="Times New Roman"/>
          <w:sz w:val="24"/>
          <w:szCs w:val="24"/>
        </w:rPr>
        <w:t>3</w:t>
      </w:r>
      <w:r w:rsidR="0048362C">
        <w:rPr>
          <w:rFonts w:ascii="Times New Roman" w:hAnsi="Times New Roman" w:cs="Times New Roman"/>
          <w:sz w:val="24"/>
          <w:szCs w:val="24"/>
        </w:rPr>
        <w:t>).</w:t>
      </w:r>
      <w:r w:rsidR="000B2A4F">
        <w:rPr>
          <w:rFonts w:ascii="Times New Roman" w:hAnsi="Times New Roman" w:cs="Times New Roman"/>
          <w:sz w:val="24"/>
          <w:szCs w:val="24"/>
        </w:rPr>
        <w:t xml:space="preserve">  I c</w:t>
      </w:r>
      <w:r w:rsidR="00EF4C9B">
        <w:rPr>
          <w:rFonts w:ascii="Times New Roman" w:hAnsi="Times New Roman" w:cs="Times New Roman"/>
          <w:sz w:val="24"/>
          <w:szCs w:val="24"/>
        </w:rPr>
        <w:t xml:space="preserve">ompleted the four-paged lesson plan designed for implementing </w:t>
      </w:r>
      <w:r w:rsidR="005120D6">
        <w:rPr>
          <w:rFonts w:ascii="Times New Roman" w:hAnsi="Times New Roman" w:cs="Times New Roman"/>
          <w:sz w:val="24"/>
          <w:szCs w:val="24"/>
        </w:rPr>
        <w:t>the National Education Technology Standards for Students (</w:t>
      </w:r>
      <w:r w:rsidR="00EF4C9B">
        <w:rPr>
          <w:rFonts w:ascii="Times New Roman" w:hAnsi="Times New Roman" w:cs="Times New Roman"/>
          <w:sz w:val="24"/>
          <w:szCs w:val="24"/>
        </w:rPr>
        <w:t>NETS-S</w:t>
      </w:r>
      <w:r w:rsidR="005120D6">
        <w:rPr>
          <w:rFonts w:ascii="Times New Roman" w:hAnsi="Times New Roman" w:cs="Times New Roman"/>
          <w:sz w:val="24"/>
          <w:szCs w:val="24"/>
        </w:rPr>
        <w:t>)</w:t>
      </w:r>
      <w:r w:rsidR="00EF4C9B">
        <w:rPr>
          <w:rFonts w:ascii="Times New Roman" w:hAnsi="Times New Roman" w:cs="Times New Roman"/>
          <w:sz w:val="24"/>
          <w:szCs w:val="24"/>
        </w:rPr>
        <w:t xml:space="preserve"> </w:t>
      </w:r>
      <w:r w:rsidR="005120D6">
        <w:rPr>
          <w:rFonts w:ascii="Times New Roman" w:hAnsi="Times New Roman" w:cs="Times New Roman"/>
          <w:sz w:val="24"/>
          <w:szCs w:val="24"/>
        </w:rPr>
        <w:t>according to the expectations and guidelines.  This artifact was created for a multi-grade Science Unit lesson for a group if students with learning disabilities in kindergarten, first, and second grades.</w:t>
      </w:r>
    </w:p>
    <w:p w:rsidR="005120D6" w:rsidRDefault="005120D6">
      <w:pPr>
        <w:rPr>
          <w:rFonts w:ascii="Times New Roman" w:hAnsi="Times New Roman" w:cs="Times New Roman"/>
          <w:sz w:val="24"/>
          <w:szCs w:val="24"/>
        </w:rPr>
      </w:pPr>
    </w:p>
    <w:p w:rsidR="003E2F2E" w:rsidRDefault="000B2A4F">
      <w:pPr>
        <w:rPr>
          <w:rFonts w:ascii="Times New Roman" w:hAnsi="Times New Roman" w:cs="Times New Roman"/>
          <w:sz w:val="24"/>
          <w:szCs w:val="24"/>
        </w:rPr>
      </w:pPr>
      <w:r>
        <w:rPr>
          <w:rFonts w:ascii="Times New Roman" w:hAnsi="Times New Roman" w:cs="Times New Roman"/>
          <w:sz w:val="24"/>
          <w:szCs w:val="24"/>
        </w:rPr>
        <w:t xml:space="preserve">Standard 2.2 Research-Based Learner-Centered Strategies outlines the criteria to </w:t>
      </w:r>
      <w:r w:rsidRPr="000B2A4F">
        <w:rPr>
          <w:rFonts w:ascii="Times New Roman" w:hAnsi="Times New Roman" w:cs="Times New Roman"/>
          <w:sz w:val="24"/>
          <w:szCs w:val="24"/>
          <w:u w:val="single"/>
        </w:rPr>
        <w:t>model</w:t>
      </w:r>
      <w:r>
        <w:rPr>
          <w:rFonts w:ascii="Times New Roman" w:hAnsi="Times New Roman" w:cs="Times New Roman"/>
          <w:sz w:val="24"/>
          <w:szCs w:val="24"/>
        </w:rPr>
        <w:t xml:space="preserve"> and </w:t>
      </w:r>
      <w:r w:rsidRPr="000B2A4F">
        <w:rPr>
          <w:rFonts w:ascii="Times New Roman" w:hAnsi="Times New Roman" w:cs="Times New Roman"/>
          <w:sz w:val="24"/>
          <w:szCs w:val="24"/>
          <w:u w:val="single"/>
        </w:rPr>
        <w:t>facilitate</w:t>
      </w:r>
      <w:r>
        <w:rPr>
          <w:rFonts w:ascii="Times New Roman" w:hAnsi="Times New Roman" w:cs="Times New Roman"/>
          <w:sz w:val="24"/>
          <w:szCs w:val="24"/>
        </w:rPr>
        <w:t xml:space="preserve"> the use of research-based, learner-centered strategies </w:t>
      </w:r>
      <w:r w:rsidRPr="000B2A4F">
        <w:rPr>
          <w:rFonts w:ascii="Times New Roman" w:hAnsi="Times New Roman" w:cs="Times New Roman"/>
          <w:sz w:val="24"/>
          <w:szCs w:val="24"/>
          <w:u w:val="single"/>
        </w:rPr>
        <w:t>addressing</w:t>
      </w:r>
      <w:r>
        <w:rPr>
          <w:rFonts w:ascii="Times New Roman" w:hAnsi="Times New Roman" w:cs="Times New Roman"/>
          <w:sz w:val="24"/>
          <w:szCs w:val="24"/>
        </w:rPr>
        <w:t xml:space="preserve"> the diversity of all students.</w:t>
      </w:r>
      <w:r w:rsidR="005120D6">
        <w:rPr>
          <w:rFonts w:ascii="Times New Roman" w:hAnsi="Times New Roman" w:cs="Times New Roman"/>
          <w:sz w:val="24"/>
          <w:szCs w:val="24"/>
        </w:rPr>
        <w:t xml:space="preserve">  This artifact demonstrates my ability to complete a lesson plan template designed to incorporate the NETS-S.  The information, strategies, activities, assessments, and standards are included to address the diversity of all students through learner-centered strategies and research-based activities aligned to the Georgia Standards of Excellence for Science.  The first section of the template is where I entered background information about the teacher, school, students, grade level, and timeline. </w:t>
      </w:r>
      <w:r w:rsidR="007544F5">
        <w:rPr>
          <w:rFonts w:ascii="Times New Roman" w:hAnsi="Times New Roman" w:cs="Times New Roman"/>
          <w:sz w:val="24"/>
          <w:szCs w:val="24"/>
        </w:rPr>
        <w:t xml:space="preserve">Using the </w:t>
      </w:r>
      <w:r w:rsidR="005120D6">
        <w:rPr>
          <w:rFonts w:ascii="Times New Roman" w:hAnsi="Times New Roman" w:cs="Times New Roman"/>
          <w:sz w:val="24"/>
          <w:szCs w:val="24"/>
        </w:rPr>
        <w:t>According the</w:t>
      </w:r>
      <w:r w:rsidR="007544F5">
        <w:rPr>
          <w:rFonts w:ascii="Times New Roman" w:hAnsi="Times New Roman" w:cs="Times New Roman"/>
          <w:sz w:val="24"/>
          <w:szCs w:val="24"/>
        </w:rPr>
        <w:t xml:space="preserve"> Science framework from the </w:t>
      </w:r>
      <w:proofErr w:type="spellStart"/>
      <w:r w:rsidR="007544F5">
        <w:rPr>
          <w:rFonts w:ascii="Times New Roman" w:hAnsi="Times New Roman" w:cs="Times New Roman"/>
          <w:sz w:val="24"/>
          <w:szCs w:val="24"/>
        </w:rPr>
        <w:t>GaDOE</w:t>
      </w:r>
      <w:proofErr w:type="spellEnd"/>
      <w:r w:rsidR="007544F5">
        <w:rPr>
          <w:rFonts w:ascii="Times New Roman" w:hAnsi="Times New Roman" w:cs="Times New Roman"/>
          <w:sz w:val="24"/>
          <w:szCs w:val="24"/>
        </w:rPr>
        <w:t>, I designed this lesson to take place over four to six weeks of class instruction.  The next section included an Overview of the expectations, Enduring understanding, and the culminating activity.  The section next section on the template addresses Essential Questions, Prior Knowledge, Assessments- including both pre and posttests and Resources. Two resources that I included were blogs and using Flickr.  The instructional Plan and Management are</w:t>
      </w:r>
      <w:r w:rsidR="003E2F2E">
        <w:rPr>
          <w:rFonts w:ascii="Times New Roman" w:hAnsi="Times New Roman" w:cs="Times New Roman"/>
          <w:sz w:val="24"/>
          <w:szCs w:val="24"/>
        </w:rPr>
        <w:t xml:space="preserve"> </w:t>
      </w:r>
      <w:r w:rsidR="007544F5">
        <w:rPr>
          <w:rFonts w:ascii="Times New Roman" w:hAnsi="Times New Roman" w:cs="Times New Roman"/>
          <w:sz w:val="24"/>
          <w:szCs w:val="24"/>
        </w:rPr>
        <w:t xml:space="preserve">followed by the Instructional Strategies and Learning Activities.  </w:t>
      </w:r>
      <w:r w:rsidR="003E2F2E">
        <w:rPr>
          <w:rFonts w:ascii="Times New Roman" w:hAnsi="Times New Roman" w:cs="Times New Roman"/>
          <w:sz w:val="24"/>
          <w:szCs w:val="24"/>
        </w:rPr>
        <w:t>I chose to incorporate explicit teaching, comparing and contrasting, brainstorming, corporative groups, concept maps, questioning, and digital technology, and web-based tools to name several.  I completed the lesson by outlining the differentiation strategies and reflection questions before listing the closing activities.  The expectations were clear and easy to follow and implement.</w:t>
      </w:r>
    </w:p>
    <w:p w:rsidR="00FC2829" w:rsidRDefault="003E2F2E" w:rsidP="007B4614">
      <w:pPr>
        <w:rPr>
          <w:rFonts w:ascii="Times New Roman" w:hAnsi="Times New Roman" w:cs="Times New Roman"/>
          <w:sz w:val="24"/>
          <w:szCs w:val="24"/>
        </w:rPr>
      </w:pPr>
      <w:r>
        <w:rPr>
          <w:rFonts w:ascii="Times New Roman" w:hAnsi="Times New Roman" w:cs="Times New Roman"/>
          <w:sz w:val="24"/>
          <w:szCs w:val="24"/>
        </w:rPr>
        <w:lastRenderedPageBreak/>
        <w:t>Completing this Internet Lesson Plan</w:t>
      </w:r>
      <w:r w:rsidR="0015726A">
        <w:rPr>
          <w:rFonts w:ascii="Times New Roman" w:hAnsi="Times New Roman" w:cs="Times New Roman"/>
          <w:sz w:val="24"/>
          <w:szCs w:val="24"/>
        </w:rPr>
        <w:t xml:space="preserve"> was meaningful in my learning how to </w:t>
      </w:r>
      <w:r w:rsidR="007B4614">
        <w:rPr>
          <w:rFonts w:ascii="Times New Roman" w:hAnsi="Times New Roman" w:cs="Times New Roman"/>
          <w:sz w:val="24"/>
          <w:szCs w:val="24"/>
        </w:rPr>
        <w:t xml:space="preserve">design a research-based, lesson that included learner-centered strategies </w:t>
      </w:r>
      <w:r w:rsidR="007B4614" w:rsidRPr="00D664E8">
        <w:rPr>
          <w:rFonts w:ascii="Times New Roman" w:hAnsi="Times New Roman" w:cs="Times New Roman"/>
          <w:sz w:val="24"/>
          <w:szCs w:val="24"/>
          <w:u w:val="single"/>
        </w:rPr>
        <w:t>addressing</w:t>
      </w:r>
      <w:r w:rsidR="007B4614">
        <w:rPr>
          <w:rFonts w:ascii="Times New Roman" w:hAnsi="Times New Roman" w:cs="Times New Roman"/>
          <w:sz w:val="24"/>
          <w:szCs w:val="24"/>
        </w:rPr>
        <w:t xml:space="preserve"> the diversity of all students</w:t>
      </w:r>
      <w:r w:rsidR="007B4614" w:rsidRPr="00145BDD">
        <w:rPr>
          <w:rFonts w:ascii="Times New Roman" w:hAnsi="Times New Roman" w:cs="Times New Roman"/>
          <w:sz w:val="24"/>
          <w:szCs w:val="24"/>
        </w:rPr>
        <w:t>.</w:t>
      </w:r>
      <w:r w:rsidR="007B4614">
        <w:rPr>
          <w:rFonts w:ascii="Times New Roman" w:hAnsi="Times New Roman" w:cs="Times New Roman"/>
          <w:sz w:val="24"/>
          <w:szCs w:val="24"/>
        </w:rPr>
        <w:t xml:space="preserve">  At the time that this lesson was created, I only had one ELL student in addition to the other students on my caseload identified as students with disabilities (SWD).  Learning how to plan web-based instruction for diverse students is a skill that all educators can benefit from knowing.  Now that I have learned how to plan for diverse student populations of students, I can teach others how to effective for ELL and SWD as well.  If I could do this activity again, I would </w:t>
      </w:r>
      <w:r w:rsidR="00FC6A8C">
        <w:rPr>
          <w:rFonts w:ascii="Times New Roman" w:hAnsi="Times New Roman" w:cs="Times New Roman"/>
          <w:sz w:val="24"/>
          <w:szCs w:val="24"/>
        </w:rPr>
        <w:t xml:space="preserve">challenge myself to implement more digital tools likes </w:t>
      </w:r>
      <w:proofErr w:type="spellStart"/>
      <w:r w:rsidR="00FC6A8C">
        <w:rPr>
          <w:rFonts w:ascii="Times New Roman" w:hAnsi="Times New Roman" w:cs="Times New Roman"/>
          <w:sz w:val="24"/>
          <w:szCs w:val="24"/>
        </w:rPr>
        <w:t>Wikiss</w:t>
      </w:r>
      <w:proofErr w:type="spellEnd"/>
      <w:r w:rsidR="00FC6A8C">
        <w:rPr>
          <w:rFonts w:ascii="Times New Roman" w:hAnsi="Times New Roman" w:cs="Times New Roman"/>
          <w:sz w:val="24"/>
          <w:szCs w:val="24"/>
        </w:rPr>
        <w:t xml:space="preserve"> and Podcasts in addition to the Blogs I incorporated in the initial lesson plan artifact.  Richardson (2010) reminds us to notify students and parents about accessing the blog site(s) after a course has ended.  We need to allow students to retrieve their work before ending a blog site </w:t>
      </w:r>
      <w:r w:rsidR="00FC2829">
        <w:rPr>
          <w:rFonts w:ascii="Times New Roman" w:hAnsi="Times New Roman" w:cs="Times New Roman"/>
          <w:sz w:val="24"/>
          <w:szCs w:val="24"/>
        </w:rPr>
        <w:t>o</w:t>
      </w:r>
      <w:r w:rsidR="00FC6A8C">
        <w:rPr>
          <w:rFonts w:ascii="Times New Roman" w:hAnsi="Times New Roman" w:cs="Times New Roman"/>
          <w:sz w:val="24"/>
          <w:szCs w:val="24"/>
        </w:rPr>
        <w:t xml:space="preserve">r inform parents and students </w:t>
      </w:r>
      <w:r w:rsidR="00FC2829">
        <w:rPr>
          <w:rFonts w:ascii="Times New Roman" w:hAnsi="Times New Roman" w:cs="Times New Roman"/>
          <w:sz w:val="24"/>
          <w:szCs w:val="24"/>
        </w:rPr>
        <w:t xml:space="preserve">about </w:t>
      </w:r>
      <w:r w:rsidR="00FC6A8C">
        <w:rPr>
          <w:rFonts w:ascii="Times New Roman" w:hAnsi="Times New Roman" w:cs="Times New Roman"/>
          <w:sz w:val="24"/>
          <w:szCs w:val="24"/>
        </w:rPr>
        <w:t xml:space="preserve">how to </w:t>
      </w:r>
      <w:r w:rsidR="00FC2829">
        <w:rPr>
          <w:rFonts w:ascii="Times New Roman" w:hAnsi="Times New Roman" w:cs="Times New Roman"/>
          <w:sz w:val="24"/>
          <w:szCs w:val="24"/>
        </w:rPr>
        <w:t>continue blogging</w:t>
      </w:r>
      <w:r w:rsidR="00FC6A8C">
        <w:rPr>
          <w:rFonts w:ascii="Times New Roman" w:hAnsi="Times New Roman" w:cs="Times New Roman"/>
          <w:sz w:val="24"/>
          <w:szCs w:val="24"/>
        </w:rPr>
        <w:t xml:space="preserve"> </w:t>
      </w:r>
      <w:r w:rsidR="00FC2829">
        <w:rPr>
          <w:rFonts w:ascii="Times New Roman" w:hAnsi="Times New Roman" w:cs="Times New Roman"/>
          <w:sz w:val="24"/>
          <w:szCs w:val="24"/>
        </w:rPr>
        <w:t xml:space="preserve">when the class ends (p.47).  </w:t>
      </w:r>
    </w:p>
    <w:p w:rsidR="00FC2829" w:rsidRDefault="00FC2829" w:rsidP="007B4614">
      <w:pPr>
        <w:rPr>
          <w:rFonts w:ascii="Times New Roman" w:hAnsi="Times New Roman" w:cs="Times New Roman"/>
          <w:sz w:val="24"/>
          <w:szCs w:val="24"/>
        </w:rPr>
      </w:pPr>
    </w:p>
    <w:p w:rsidR="00FC2829" w:rsidRDefault="00FC2829" w:rsidP="007B4614">
      <w:pPr>
        <w:rPr>
          <w:rFonts w:ascii="Times New Roman" w:hAnsi="Times New Roman" w:cs="Times New Roman"/>
          <w:sz w:val="24"/>
          <w:szCs w:val="24"/>
        </w:rPr>
      </w:pPr>
      <w:r>
        <w:rPr>
          <w:rFonts w:ascii="Times New Roman" w:hAnsi="Times New Roman" w:cs="Times New Roman"/>
          <w:sz w:val="24"/>
          <w:szCs w:val="24"/>
        </w:rPr>
        <w:t>Internet Lesson Plans are important artifacts that educators should learn to create.</w:t>
      </w:r>
      <w:r w:rsidR="00C45701">
        <w:rPr>
          <w:rFonts w:ascii="Times New Roman" w:hAnsi="Times New Roman" w:cs="Times New Roman"/>
          <w:sz w:val="24"/>
          <w:szCs w:val="24"/>
        </w:rPr>
        <w:t xml:space="preserve">  The impact on student achievement is measured by enduring understanding and increased test scores.  Additionally, professional development is positively impacted based on teacher technology use inventories.  </w:t>
      </w:r>
      <w:r>
        <w:rPr>
          <w:rFonts w:ascii="Times New Roman" w:hAnsi="Times New Roman" w:cs="Times New Roman"/>
          <w:sz w:val="24"/>
          <w:szCs w:val="24"/>
        </w:rPr>
        <w:t xml:space="preserve">This is a great opportunity for cross-curricular collaboration and for creating grade or content specific technology-rich authentic experiences that will go far in improving student engagement and ideally impact student achievement across grades, </w:t>
      </w:r>
      <w:r w:rsidR="00C45701">
        <w:rPr>
          <w:rFonts w:ascii="Times New Roman" w:hAnsi="Times New Roman" w:cs="Times New Roman"/>
          <w:sz w:val="24"/>
          <w:szCs w:val="24"/>
        </w:rPr>
        <w:t xml:space="preserve">and </w:t>
      </w:r>
      <w:r>
        <w:rPr>
          <w:rFonts w:ascii="Times New Roman" w:hAnsi="Times New Roman" w:cs="Times New Roman"/>
          <w:sz w:val="24"/>
          <w:szCs w:val="24"/>
        </w:rPr>
        <w:t>content</w:t>
      </w:r>
      <w:r w:rsidR="00C45701">
        <w:rPr>
          <w:rFonts w:ascii="Times New Roman" w:hAnsi="Times New Roman" w:cs="Times New Roman"/>
          <w:sz w:val="24"/>
          <w:szCs w:val="24"/>
        </w:rPr>
        <w:t xml:space="preserve"> </w:t>
      </w:r>
      <w:r>
        <w:rPr>
          <w:rFonts w:ascii="Times New Roman" w:hAnsi="Times New Roman" w:cs="Times New Roman"/>
          <w:sz w:val="24"/>
          <w:szCs w:val="24"/>
        </w:rPr>
        <w:t>build</w:t>
      </w:r>
      <w:r w:rsidR="00C45701">
        <w:rPr>
          <w:rFonts w:ascii="Times New Roman" w:hAnsi="Times New Roman" w:cs="Times New Roman"/>
          <w:sz w:val="24"/>
          <w:szCs w:val="24"/>
        </w:rPr>
        <w:t>ing</w:t>
      </w:r>
      <w:r>
        <w:rPr>
          <w:rFonts w:ascii="Times New Roman" w:hAnsi="Times New Roman" w:cs="Times New Roman"/>
          <w:sz w:val="24"/>
          <w:szCs w:val="24"/>
        </w:rPr>
        <w:t>-wide.  My small group of students w</w:t>
      </w:r>
      <w:r w:rsidR="00C45701">
        <w:rPr>
          <w:rFonts w:ascii="Times New Roman" w:hAnsi="Times New Roman" w:cs="Times New Roman"/>
          <w:sz w:val="24"/>
          <w:szCs w:val="24"/>
        </w:rPr>
        <w:t xml:space="preserve">as </w:t>
      </w:r>
      <w:r>
        <w:rPr>
          <w:rFonts w:ascii="Times New Roman" w:hAnsi="Times New Roman" w:cs="Times New Roman"/>
          <w:sz w:val="24"/>
          <w:szCs w:val="24"/>
        </w:rPr>
        <w:t xml:space="preserve">exposed to some elements of the internet lesson plan, and I have shared this resource </w:t>
      </w:r>
      <w:r w:rsidR="00C45701">
        <w:rPr>
          <w:rFonts w:ascii="Times New Roman" w:hAnsi="Times New Roman" w:cs="Times New Roman"/>
          <w:sz w:val="24"/>
          <w:szCs w:val="24"/>
        </w:rPr>
        <w:t xml:space="preserve">with </w:t>
      </w:r>
      <w:r>
        <w:rPr>
          <w:rFonts w:ascii="Times New Roman" w:hAnsi="Times New Roman" w:cs="Times New Roman"/>
          <w:sz w:val="24"/>
          <w:szCs w:val="24"/>
        </w:rPr>
        <w:t xml:space="preserve">a few special education </w:t>
      </w:r>
      <w:r w:rsidR="00C45701">
        <w:rPr>
          <w:rFonts w:ascii="Times New Roman" w:hAnsi="Times New Roman" w:cs="Times New Roman"/>
          <w:sz w:val="24"/>
          <w:szCs w:val="24"/>
        </w:rPr>
        <w:t xml:space="preserve">teachers with </w:t>
      </w:r>
      <w:r>
        <w:rPr>
          <w:rFonts w:ascii="Times New Roman" w:hAnsi="Times New Roman" w:cs="Times New Roman"/>
          <w:sz w:val="24"/>
          <w:szCs w:val="24"/>
        </w:rPr>
        <w:t xml:space="preserve">diverse student populations </w:t>
      </w:r>
      <w:r w:rsidR="00C45701">
        <w:rPr>
          <w:rFonts w:ascii="Times New Roman" w:hAnsi="Times New Roman" w:cs="Times New Roman"/>
          <w:sz w:val="24"/>
          <w:szCs w:val="24"/>
        </w:rPr>
        <w:t>like</w:t>
      </w:r>
      <w:r>
        <w:rPr>
          <w:rFonts w:ascii="Times New Roman" w:hAnsi="Times New Roman" w:cs="Times New Roman"/>
          <w:sz w:val="24"/>
          <w:szCs w:val="24"/>
        </w:rPr>
        <w:t xml:space="preserve"> mine.    </w:t>
      </w:r>
    </w:p>
    <w:p w:rsidR="00FC2829" w:rsidRDefault="00FC2829" w:rsidP="007B4614">
      <w:pPr>
        <w:rPr>
          <w:rFonts w:ascii="Times New Roman" w:hAnsi="Times New Roman" w:cs="Times New Roman"/>
          <w:sz w:val="24"/>
          <w:szCs w:val="24"/>
        </w:rPr>
      </w:pPr>
    </w:p>
    <w:p w:rsidR="007B4614" w:rsidRPr="00145BDD" w:rsidRDefault="00FC2829" w:rsidP="007B4614">
      <w:pPr>
        <w:rPr>
          <w:rFonts w:ascii="Times New Roman" w:hAnsi="Times New Roman" w:cs="Times New Roman"/>
          <w:sz w:val="24"/>
          <w:szCs w:val="24"/>
        </w:rPr>
      </w:pPr>
      <w:r>
        <w:rPr>
          <w:rFonts w:ascii="Times New Roman" w:hAnsi="Times New Roman" w:cs="Times New Roman"/>
          <w:sz w:val="24"/>
          <w:szCs w:val="24"/>
        </w:rPr>
        <w:t xml:space="preserve">    </w:t>
      </w:r>
      <w:r w:rsidR="007B4614">
        <w:rPr>
          <w:rFonts w:ascii="Times New Roman" w:hAnsi="Times New Roman" w:cs="Times New Roman"/>
          <w:sz w:val="24"/>
          <w:szCs w:val="24"/>
        </w:rPr>
        <w:t xml:space="preserve">   </w:t>
      </w:r>
    </w:p>
    <w:p w:rsidR="003E2F2E" w:rsidRDefault="003E2F2E">
      <w:pPr>
        <w:rPr>
          <w:rFonts w:ascii="Times New Roman" w:hAnsi="Times New Roman" w:cs="Times New Roman"/>
          <w:sz w:val="24"/>
          <w:szCs w:val="24"/>
        </w:rPr>
      </w:pPr>
    </w:p>
    <w:p w:rsidR="003E2F2E" w:rsidRDefault="003E2F2E">
      <w:pPr>
        <w:rPr>
          <w:rFonts w:ascii="Times New Roman" w:hAnsi="Times New Roman" w:cs="Times New Roman"/>
          <w:sz w:val="24"/>
          <w:szCs w:val="24"/>
        </w:rPr>
      </w:pPr>
    </w:p>
    <w:p w:rsidR="003E2F2E" w:rsidRDefault="003E2F2E">
      <w:pPr>
        <w:rPr>
          <w:rFonts w:ascii="Times New Roman" w:hAnsi="Times New Roman" w:cs="Times New Roman"/>
          <w:sz w:val="24"/>
          <w:szCs w:val="24"/>
        </w:rPr>
      </w:pPr>
      <w:bookmarkStart w:id="1" w:name="_GoBack"/>
      <w:bookmarkEnd w:id="1"/>
    </w:p>
    <w:p w:rsidR="005120D6" w:rsidRDefault="003E2F2E">
      <w:r>
        <w:rPr>
          <w:rFonts w:ascii="Times New Roman" w:hAnsi="Times New Roman" w:cs="Times New Roman"/>
          <w:sz w:val="24"/>
          <w:szCs w:val="24"/>
        </w:rPr>
        <w:t xml:space="preserve">   </w:t>
      </w:r>
    </w:p>
    <w:sectPr w:rsidR="005120D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3D5" w:rsidRDefault="001823D5" w:rsidP="00D664E8">
      <w:pPr>
        <w:spacing w:after="0" w:line="240" w:lineRule="auto"/>
      </w:pPr>
      <w:r>
        <w:separator/>
      </w:r>
    </w:p>
  </w:endnote>
  <w:endnote w:type="continuationSeparator" w:id="0">
    <w:p w:rsidR="001823D5" w:rsidRDefault="001823D5" w:rsidP="00D6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4F" w:rsidRPr="00F456A0" w:rsidRDefault="000B2A4F" w:rsidP="000B2A4F">
    <w:pPr>
      <w:pStyle w:val="Default"/>
      <w:jc w:val="center"/>
    </w:pPr>
    <w:bookmarkStart w:id="3" w:name="_Hlk524247244"/>
    <w:bookmarkStart w:id="4" w:name="_Hlk524247245"/>
    <w:r w:rsidRPr="00F456A0">
      <w:t>References</w:t>
    </w:r>
  </w:p>
  <w:p w:rsidR="00F456A0" w:rsidRDefault="00F456A0" w:rsidP="00F456A0">
    <w:pPr>
      <w:pStyle w:val="Default"/>
      <w:rPr>
        <w:i/>
      </w:rPr>
    </w:pPr>
    <w:r w:rsidRPr="00F456A0">
      <w:t xml:space="preserve"> Richardson, Will. (2010). </w:t>
    </w:r>
    <w:r w:rsidRPr="00F456A0">
      <w:rPr>
        <w:i/>
      </w:rPr>
      <w:t>Blogs, Wikis, Podcasts, and Other Powerful</w:t>
    </w:r>
    <w:r w:rsidRPr="00F456A0">
      <w:t xml:space="preserve"> </w:t>
    </w:r>
    <w:r w:rsidRPr="00F456A0">
      <w:rPr>
        <w:i/>
      </w:rPr>
      <w:t xml:space="preserve">Web Tools for </w:t>
    </w:r>
  </w:p>
  <w:p w:rsidR="00F456A0" w:rsidRPr="00F456A0" w:rsidRDefault="00F456A0" w:rsidP="00F456A0">
    <w:pPr>
      <w:pStyle w:val="Default"/>
    </w:pPr>
    <w:r>
      <w:rPr>
        <w:i/>
      </w:rPr>
      <w:t xml:space="preserve">    </w:t>
    </w:r>
    <w:r w:rsidRPr="00F456A0">
      <w:rPr>
        <w:i/>
      </w:rPr>
      <w:t>Classrooms.</w:t>
    </w:r>
    <w:r>
      <w:rPr>
        <w:i/>
      </w:rPr>
      <w:t xml:space="preserve"> </w:t>
    </w:r>
    <w:r w:rsidRPr="00F456A0">
      <w:t xml:space="preserve"> Thousand Oaks, CA: Corwin Publishers. ISBN: 978-1-4129-7747-0 </w:t>
    </w:r>
  </w:p>
  <w:p w:rsidR="000B2A4F" w:rsidRPr="00F456A0" w:rsidRDefault="000B2A4F" w:rsidP="00F456A0">
    <w:pPr>
      <w:pStyle w:val="Default"/>
    </w:pPr>
    <w:bookmarkStart w:id="5" w:name="_Hlk525482255"/>
    <w:r w:rsidRPr="00F456A0">
      <w:t xml:space="preserve">Williamson, J., &amp; </w:t>
    </w:r>
    <w:proofErr w:type="spellStart"/>
    <w:r w:rsidRPr="00F456A0">
      <w:t>Redish</w:t>
    </w:r>
    <w:proofErr w:type="spellEnd"/>
    <w:r w:rsidRPr="00F456A0">
      <w:t xml:space="preserve">, T. (2009). </w:t>
    </w:r>
    <w:r w:rsidRPr="00F456A0">
      <w:rPr>
        <w:i/>
        <w:iCs/>
      </w:rPr>
      <w:t xml:space="preserve">ISTE's technology facilitation and leadership </w:t>
    </w:r>
    <w:proofErr w:type="gramStart"/>
    <w:r w:rsidRPr="00F456A0">
      <w:rPr>
        <w:i/>
        <w:iCs/>
      </w:rPr>
      <w:t>standards :</w:t>
    </w:r>
    <w:proofErr w:type="gramEnd"/>
    <w:r w:rsidRPr="00F456A0">
      <w:rPr>
        <w:i/>
        <w:iCs/>
      </w:rPr>
      <w:t xml:space="preserve"> </w:t>
    </w:r>
  </w:p>
  <w:p w:rsidR="000B2A4F" w:rsidRPr="00F456A0" w:rsidRDefault="000B2A4F" w:rsidP="000B2A4F">
    <w:pPr>
      <w:pStyle w:val="Default"/>
    </w:pPr>
    <w:r w:rsidRPr="00F456A0">
      <w:rPr>
        <w:i/>
        <w:iCs/>
      </w:rPr>
      <w:t xml:space="preserve">   what every K-12 leader should know and be able to do. </w:t>
    </w:r>
    <w:r w:rsidRPr="00F456A0">
      <w:t xml:space="preserve">Eugene, Or.: International Society for </w:t>
    </w:r>
  </w:p>
  <w:p w:rsidR="000B2A4F" w:rsidRPr="00F456A0" w:rsidRDefault="000B2A4F" w:rsidP="000B2A4F">
    <w:pPr>
      <w:pStyle w:val="Footer"/>
      <w:rPr>
        <w:rFonts w:ascii="Times New Roman" w:hAnsi="Times New Roman" w:cs="Times New Roman"/>
        <w:sz w:val="24"/>
        <w:szCs w:val="24"/>
      </w:rPr>
    </w:pPr>
    <w:r w:rsidRPr="00F456A0">
      <w:rPr>
        <w:rFonts w:ascii="Times New Roman" w:hAnsi="Times New Roman" w:cs="Times New Roman"/>
        <w:sz w:val="24"/>
        <w:szCs w:val="24"/>
      </w:rPr>
      <w:t xml:space="preserve">   Technology in Education.</w:t>
    </w:r>
    <w:bookmarkEnd w:id="3"/>
    <w:bookmarkEnd w:id="4"/>
  </w:p>
  <w:bookmarkEnd w:id="5"/>
  <w:p w:rsidR="000B2A4F" w:rsidRDefault="000B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3D5" w:rsidRDefault="001823D5" w:rsidP="00D664E8">
      <w:pPr>
        <w:spacing w:after="0" w:line="240" w:lineRule="auto"/>
      </w:pPr>
      <w:r>
        <w:separator/>
      </w:r>
    </w:p>
  </w:footnote>
  <w:footnote w:type="continuationSeparator" w:id="0">
    <w:p w:rsidR="001823D5" w:rsidRDefault="001823D5" w:rsidP="00D6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E8" w:rsidRDefault="00D664E8" w:rsidP="00D664E8">
    <w:pPr>
      <w:pStyle w:val="Header"/>
    </w:pPr>
    <w:bookmarkStart w:id="2" w:name="_Hlk525482915"/>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Pr>
        <w:rFonts w:ascii="Times New Roman" w:hAnsi="Times New Roman" w:cs="Times New Roman"/>
        <w:sz w:val="24"/>
        <w:szCs w:val="24"/>
      </w:rPr>
      <w:t>2</w:t>
    </w:r>
    <w:r w:rsidR="00745301">
      <w:rPr>
        <w:rFonts w:ascii="Times New Roman" w:hAnsi="Times New Roman" w:cs="Times New Roman"/>
        <w:sz w:val="24"/>
        <w:szCs w:val="24"/>
      </w:rPr>
      <w:t>_ILP_T</w:t>
    </w:r>
    <w:r w:rsidR="001A451F">
      <w:rPr>
        <w:rFonts w:ascii="Times New Roman" w:hAnsi="Times New Roman" w:cs="Times New Roman"/>
        <w:sz w:val="24"/>
        <w:szCs w:val="24"/>
      </w:rPr>
      <w:t>e</w:t>
    </w:r>
    <w:r w:rsidR="00745301">
      <w:rPr>
        <w:rFonts w:ascii="Times New Roman" w:hAnsi="Times New Roman" w:cs="Times New Roman"/>
        <w:sz w:val="24"/>
        <w:szCs w:val="24"/>
      </w:rPr>
      <w:t>mplate</w:t>
    </w:r>
  </w:p>
  <w:bookmarkEnd w:id="2"/>
  <w:p w:rsidR="00D664E8" w:rsidRDefault="00D6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E8"/>
    <w:rsid w:val="00043D14"/>
    <w:rsid w:val="000B2A4F"/>
    <w:rsid w:val="0015726A"/>
    <w:rsid w:val="001823D5"/>
    <w:rsid w:val="001A451F"/>
    <w:rsid w:val="00313401"/>
    <w:rsid w:val="003E2F2E"/>
    <w:rsid w:val="0048362C"/>
    <w:rsid w:val="005120D6"/>
    <w:rsid w:val="00745301"/>
    <w:rsid w:val="007544F5"/>
    <w:rsid w:val="007B4614"/>
    <w:rsid w:val="008F4A77"/>
    <w:rsid w:val="00AB1F55"/>
    <w:rsid w:val="00C45701"/>
    <w:rsid w:val="00D664E8"/>
    <w:rsid w:val="00E442B2"/>
    <w:rsid w:val="00EF4C9B"/>
    <w:rsid w:val="00F456A0"/>
    <w:rsid w:val="00FC2829"/>
    <w:rsid w:val="00FC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382D"/>
  <w15:chartTrackingRefBased/>
  <w15:docId w15:val="{61AE33C9-6FBA-41B3-9105-20D34A22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E8"/>
  </w:style>
  <w:style w:type="paragraph" w:styleId="Footer">
    <w:name w:val="footer"/>
    <w:basedOn w:val="Normal"/>
    <w:link w:val="FooterChar"/>
    <w:uiPriority w:val="99"/>
    <w:unhideWhenUsed/>
    <w:rsid w:val="00D6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E8"/>
  </w:style>
  <w:style w:type="paragraph" w:customStyle="1" w:styleId="Default">
    <w:name w:val="Default"/>
    <w:rsid w:val="000B2A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2018-10-02T02:15:00Z</dcterms:created>
  <dcterms:modified xsi:type="dcterms:W3CDTF">2018-10-02T02:15:00Z</dcterms:modified>
</cp:coreProperties>
</file>